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Pr="0092055A" w:rsidRDefault="00B34067">
      <w:pPr>
        <w:ind w:left="1087"/>
        <w:jc w:val="center"/>
        <w:rPr>
          <w:b/>
          <w:sz w:val="24"/>
          <w:szCs w:val="24"/>
        </w:rPr>
      </w:pPr>
      <w:r w:rsidRPr="0092055A">
        <w:rPr>
          <w:b/>
          <w:sz w:val="24"/>
          <w:szCs w:val="24"/>
        </w:rPr>
        <w:t>D</w:t>
      </w:r>
      <w:r w:rsidR="0092055A" w:rsidRPr="0092055A">
        <w:rPr>
          <w:b/>
          <w:sz w:val="24"/>
          <w:szCs w:val="24"/>
          <w:lang w:val="en-US"/>
        </w:rPr>
        <w:t>I</w:t>
      </w:r>
      <w:r w:rsidRPr="0092055A">
        <w:rPr>
          <w:b/>
          <w:sz w:val="24"/>
          <w:szCs w:val="24"/>
        </w:rPr>
        <w:t>U22</w:t>
      </w:r>
      <w:r w:rsidR="002F744C" w:rsidRPr="0092055A">
        <w:rPr>
          <w:b/>
          <w:sz w:val="24"/>
          <w:szCs w:val="24"/>
        </w:rPr>
        <w:t>0</w:t>
      </w:r>
      <w:r w:rsidR="0092055A" w:rsidRPr="0092055A">
        <w:rPr>
          <w:b/>
          <w:sz w:val="24"/>
          <w:szCs w:val="24"/>
        </w:rPr>
        <w:t>7</w:t>
      </w:r>
      <w:r w:rsidR="0026641E" w:rsidRPr="0092055A">
        <w:rPr>
          <w:b/>
          <w:sz w:val="24"/>
          <w:szCs w:val="24"/>
        </w:rPr>
        <w:t xml:space="preserve"> </w:t>
      </w:r>
      <w:r w:rsidR="0092055A" w:rsidRPr="0092055A">
        <w:rPr>
          <w:b/>
          <w:sz w:val="24"/>
          <w:szCs w:val="24"/>
        </w:rPr>
        <w:t>Дифференциалдық және интегралдық 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  <w:bookmarkStart w:id="0" w:name="_GoBack"/>
      <w:bookmarkEnd w:id="0"/>
    </w:p>
    <w:p w:rsidR="00EA2DE6" w:rsidRDefault="00EA2DE6">
      <w:pPr>
        <w:pStyle w:val="a3"/>
        <w:rPr>
          <w:b/>
        </w:rPr>
      </w:pPr>
    </w:p>
    <w:p w:rsidR="00EA2DE6" w:rsidRPr="0092055A" w:rsidRDefault="00EA2DE6">
      <w:pPr>
        <w:pStyle w:val="a3"/>
      </w:pPr>
    </w:p>
    <w:p w:rsidR="0092055A" w:rsidRPr="0092055A" w:rsidRDefault="0092055A" w:rsidP="0092055A">
      <w:pPr>
        <w:jc w:val="center"/>
        <w:rPr>
          <w:sz w:val="24"/>
          <w:szCs w:val="24"/>
        </w:rPr>
      </w:pPr>
      <w:r w:rsidRPr="0092055A">
        <w:rPr>
          <w:sz w:val="24"/>
          <w:szCs w:val="24"/>
        </w:rPr>
        <w:t xml:space="preserve">«6В07109-Өндірістік электроника және басқару жүйелері» </w:t>
      </w:r>
    </w:p>
    <w:p w:rsidR="0092055A" w:rsidRPr="0092055A" w:rsidRDefault="0092055A" w:rsidP="0092055A">
      <w:pPr>
        <w:jc w:val="center"/>
        <w:rPr>
          <w:sz w:val="24"/>
          <w:szCs w:val="24"/>
        </w:rPr>
      </w:pPr>
      <w:r w:rsidRPr="0092055A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2</w:t>
      </w:r>
    </w:p>
    <w:p w:rsidR="00EA2DE6" w:rsidRDefault="00B34067">
      <w:pPr>
        <w:pStyle w:val="a3"/>
        <w:ind w:left="4366" w:right="2850" w:firstLine="225"/>
      </w:pPr>
      <w:r>
        <w:t>Семестр – 3 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Pr="0092055A" w:rsidRDefault="0092055A" w:rsidP="0092055A">
      <w:pPr>
        <w:ind w:left="1087"/>
        <w:jc w:val="center"/>
        <w:rPr>
          <w:b/>
          <w:sz w:val="24"/>
          <w:szCs w:val="24"/>
        </w:rPr>
      </w:pPr>
      <w:r w:rsidRPr="0092055A">
        <w:rPr>
          <w:b/>
          <w:sz w:val="24"/>
          <w:szCs w:val="24"/>
        </w:rPr>
        <w:lastRenderedPageBreak/>
        <w:t>DIU2207 Дифференциалдық және интегралдық теңдеулер</w:t>
      </w:r>
      <w:r w:rsidRPr="0092055A">
        <w:rPr>
          <w:b/>
          <w:sz w:val="24"/>
          <w:szCs w:val="24"/>
        </w:rPr>
        <w:t xml:space="preserve"> </w:t>
      </w:r>
      <w:r w:rsidR="00B34067">
        <w:rPr>
          <w:b/>
          <w:sz w:val="24"/>
        </w:rPr>
        <w:t>курсы</w:t>
      </w:r>
      <w:r w:rsidR="00B34067">
        <w:rPr>
          <w:b/>
          <w:spacing w:val="-9"/>
          <w:sz w:val="24"/>
        </w:rPr>
        <w:t xml:space="preserve"> </w:t>
      </w:r>
      <w:r w:rsidR="00B34067">
        <w:rPr>
          <w:b/>
          <w:sz w:val="24"/>
        </w:rPr>
        <w:t>бойынша</w:t>
      </w:r>
      <w:r w:rsidR="00B34067">
        <w:rPr>
          <w:b/>
          <w:spacing w:val="-8"/>
          <w:sz w:val="24"/>
        </w:rPr>
        <w:t xml:space="preserve"> </w:t>
      </w:r>
      <w:r w:rsidR="00B34067">
        <w:rPr>
          <w:b/>
          <w:sz w:val="24"/>
        </w:rPr>
        <w:t>қорытынды</w:t>
      </w:r>
      <w:r w:rsidR="00B34067">
        <w:rPr>
          <w:b/>
          <w:spacing w:val="-9"/>
          <w:sz w:val="24"/>
        </w:rPr>
        <w:t xml:space="preserve"> </w:t>
      </w:r>
      <w:r w:rsidR="00B34067">
        <w:rPr>
          <w:b/>
          <w:sz w:val="24"/>
        </w:rPr>
        <w:t>бақылаудың</w:t>
      </w:r>
      <w:r w:rsidR="00B34067">
        <w:rPr>
          <w:b/>
          <w:spacing w:val="-8"/>
          <w:sz w:val="24"/>
        </w:rPr>
        <w:t xml:space="preserve"> </w:t>
      </w:r>
      <w:r w:rsidR="00B34067"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92055A" w:rsidRPr="0092055A" w:rsidRDefault="00B34067" w:rsidP="0092055A">
      <w:pPr>
        <w:pStyle w:val="a3"/>
      </w:pPr>
      <w:r>
        <w:rPr>
          <w:b/>
        </w:rPr>
        <w:t>Шифр</w:t>
      </w:r>
      <w:r>
        <w:rPr>
          <w:b/>
          <w:spacing w:val="40"/>
        </w:rPr>
        <w:t xml:space="preserve"> </w:t>
      </w:r>
      <w:r>
        <w:rPr>
          <w:b/>
        </w:rPr>
        <w:t>және</w:t>
      </w:r>
      <w:r>
        <w:rPr>
          <w:b/>
          <w:spacing w:val="40"/>
        </w:rPr>
        <w:t xml:space="preserve"> </w:t>
      </w:r>
      <w:r>
        <w:rPr>
          <w:b/>
        </w:rPr>
        <w:t>оқыту</w:t>
      </w:r>
      <w:r>
        <w:rPr>
          <w:b/>
          <w:spacing w:val="40"/>
        </w:rPr>
        <w:t xml:space="preserve"> </w:t>
      </w:r>
      <w:r>
        <w:rPr>
          <w:b/>
        </w:rPr>
        <w:t>бағдарламасының</w:t>
      </w:r>
      <w:r>
        <w:rPr>
          <w:b/>
          <w:spacing w:val="40"/>
        </w:rPr>
        <w:t xml:space="preserve"> </w:t>
      </w:r>
      <w:r>
        <w:rPr>
          <w:b/>
        </w:rPr>
        <w:t>бағдарламасы:</w:t>
      </w:r>
      <w:r>
        <w:rPr>
          <w:b/>
          <w:spacing w:val="40"/>
        </w:rPr>
        <w:t xml:space="preserve"> </w:t>
      </w:r>
    </w:p>
    <w:p w:rsidR="0092055A" w:rsidRPr="0092055A" w:rsidRDefault="0092055A" w:rsidP="0092055A">
      <w:pPr>
        <w:rPr>
          <w:sz w:val="24"/>
          <w:szCs w:val="24"/>
        </w:rPr>
      </w:pPr>
      <w:r w:rsidRPr="0092055A">
        <w:rPr>
          <w:sz w:val="24"/>
          <w:szCs w:val="24"/>
        </w:rPr>
        <w:t xml:space="preserve">«6В07109-Өндірістік электроника және басқару жүйелері» 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 w:rsidR="0092055A" w:rsidRPr="0092055A">
        <w:rPr>
          <w:sz w:val="24"/>
          <w:szCs w:val="24"/>
        </w:rPr>
        <w:t>DIU2207 Дифференциалдық және интегралдық теңдеуле</w:t>
      </w:r>
      <w:r w:rsidR="0092055A" w:rsidRPr="0092055A">
        <w:rPr>
          <w:sz w:val="24"/>
          <w:szCs w:val="24"/>
        </w:rPr>
        <w:t>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жазбаша: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92055A"/>
    <w:rsid w:val="00AE0B1E"/>
    <w:rsid w:val="00B34067"/>
    <w:rsid w:val="00C01413"/>
    <w:rsid w:val="00E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3</cp:revision>
  <dcterms:created xsi:type="dcterms:W3CDTF">2025-11-03T16:00:00Z</dcterms:created>
  <dcterms:modified xsi:type="dcterms:W3CDTF">2025-11-03T17:01:00Z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